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01" w:rsidRDefault="00D25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D25401" w:rsidRDefault="00D25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65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843"/>
        <w:gridCol w:w="8222"/>
      </w:tblGrid>
      <w:tr w:rsidR="00D25401">
        <w:trPr>
          <w:trHeight w:val="821"/>
        </w:trPr>
        <w:tc>
          <w:tcPr>
            <w:tcW w:w="1843" w:type="dxa"/>
            <w:tcBorders>
              <w:bottom w:val="single" w:sz="4" w:space="0" w:color="000000"/>
            </w:tcBorders>
          </w:tcPr>
          <w:p w:rsidR="00D25401" w:rsidRDefault="0052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360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8"/>
                <w:szCs w:val="28"/>
                <w:lang w:eastAsia="pt-BR"/>
              </w:rPr>
              <w:drawing>
                <wp:inline distT="0" distB="0" distL="0" distR="0">
                  <wp:extent cx="876300" cy="704850"/>
                  <wp:effectExtent l="0" t="0" r="0" b="0"/>
                  <wp:docPr id="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:rsidR="00D25401" w:rsidRDefault="0052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right="214"/>
              <w:jc w:val="center"/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Arial" w:hAnsi="Arial" w:cs="Arial"/>
                <w:b/>
                <w:color w:val="000000"/>
                <w:sz w:val="40"/>
                <w:szCs w:val="40"/>
              </w:rPr>
              <w:t>Universidade Estadual de Maringá</w:t>
            </w:r>
          </w:p>
          <w:p w:rsidR="00D25401" w:rsidRDefault="0052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Centro de Ciências da Saúde</w:t>
            </w:r>
          </w:p>
          <w:p w:rsidR="00D25401" w:rsidRDefault="0052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Departamento de Análises Clínicas e Biomedicina</w:t>
            </w:r>
          </w:p>
          <w:p w:rsidR="00D25401" w:rsidRDefault="00524B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Programa de Pós-Graduação em Biociências e Fisiopatologia</w:t>
            </w:r>
          </w:p>
        </w:tc>
      </w:tr>
    </w:tbl>
    <w:p w:rsidR="00D25401" w:rsidRDefault="00D25401">
      <w:pPr>
        <w:widowControl w:val="0"/>
        <w:ind w:firstLine="3686"/>
        <w:jc w:val="both"/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rPr>
          <w:rFonts w:ascii="Arial" w:eastAsia="Arial" w:hAnsi="Arial" w:cs="Arial"/>
          <w:sz w:val="22"/>
          <w:szCs w:val="22"/>
        </w:rPr>
      </w:pPr>
    </w:p>
    <w:p w:rsidR="00D25401" w:rsidRDefault="00524B4D">
      <w:pPr>
        <w:pStyle w:val="Ttulo4"/>
        <w:numPr>
          <w:ilvl w:val="3"/>
          <w:numId w:val="1"/>
        </w:numPr>
        <w:tabs>
          <w:tab w:val="left" w:pos="0"/>
        </w:tabs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EDITAL Nº </w:t>
      </w:r>
      <w:r w:rsidR="00EC70DE">
        <w:rPr>
          <w:rFonts w:ascii="Arial" w:eastAsia="Arial" w:hAnsi="Arial" w:cs="Arial"/>
          <w:b/>
          <w:sz w:val="28"/>
          <w:szCs w:val="28"/>
        </w:rPr>
        <w:t>001</w:t>
      </w:r>
      <w:r w:rsidRPr="00EC70DE">
        <w:rPr>
          <w:rFonts w:ascii="Arial" w:eastAsia="Arial" w:hAnsi="Arial" w:cs="Arial"/>
          <w:b/>
          <w:sz w:val="28"/>
          <w:szCs w:val="28"/>
        </w:rPr>
        <w:t>/202</w:t>
      </w:r>
      <w:r w:rsidR="00C36105">
        <w:rPr>
          <w:rFonts w:ascii="Arial" w:eastAsia="Arial" w:hAnsi="Arial" w:cs="Arial"/>
          <w:b/>
          <w:sz w:val="28"/>
          <w:szCs w:val="28"/>
        </w:rPr>
        <w:t>5</w:t>
      </w:r>
      <w:r>
        <w:rPr>
          <w:rFonts w:ascii="Arial" w:eastAsia="Arial" w:hAnsi="Arial" w:cs="Arial"/>
          <w:b/>
          <w:sz w:val="28"/>
          <w:szCs w:val="28"/>
        </w:rPr>
        <w:t xml:space="preserve"> - Eleição</w:t>
      </w:r>
    </w:p>
    <w:p w:rsidR="00D25401" w:rsidRDefault="00D25401"/>
    <w:p w:rsidR="00D25401" w:rsidRDefault="00524B4D">
      <w:pPr>
        <w:pStyle w:val="Ttulo4"/>
        <w:numPr>
          <w:ilvl w:val="3"/>
          <w:numId w:val="1"/>
        </w:num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Inscrição para Eleições do Programa de Pós-Graduação em Biociências e Fisiopatologia</w:t>
      </w:r>
    </w:p>
    <w:p w:rsidR="00D25401" w:rsidRDefault="00D25401">
      <w:pPr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rPr>
          <w:rFonts w:ascii="Arial" w:eastAsia="Arial" w:hAnsi="Arial" w:cs="Arial"/>
          <w:sz w:val="22"/>
          <w:szCs w:val="22"/>
        </w:rPr>
      </w:pPr>
    </w:p>
    <w:p w:rsidR="00D25401" w:rsidRDefault="00524B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0" w:right="-23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Prof.ª Dr.ª</w:t>
      </w:r>
      <w:r w:rsidR="00EC70D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33535" w:rsidRPr="00A33535">
        <w:rPr>
          <w:rFonts w:ascii="Arial" w:eastAsia="Arial" w:hAnsi="Arial" w:cs="Arial"/>
          <w:b/>
          <w:sz w:val="22"/>
          <w:szCs w:val="22"/>
        </w:rPr>
        <w:t>PATRÍCIA DE</w:t>
      </w:r>
      <w:r w:rsidR="00564ACE">
        <w:rPr>
          <w:rFonts w:ascii="Arial" w:eastAsia="Arial" w:hAnsi="Arial" w:cs="Arial"/>
          <w:b/>
          <w:sz w:val="22"/>
          <w:szCs w:val="22"/>
        </w:rPr>
        <w:t xml:space="preserve"> </w:t>
      </w:r>
      <w:r w:rsidR="00A33535" w:rsidRPr="00A33535">
        <w:rPr>
          <w:rFonts w:ascii="Arial" w:eastAsia="Arial" w:hAnsi="Arial" w:cs="Arial"/>
          <w:b/>
          <w:sz w:val="22"/>
          <w:szCs w:val="22"/>
        </w:rPr>
        <w:t>SOUZA BO</w:t>
      </w:r>
      <w:r w:rsidR="00564ACE">
        <w:rPr>
          <w:rFonts w:ascii="Arial" w:eastAsia="Arial" w:hAnsi="Arial" w:cs="Arial"/>
          <w:b/>
          <w:sz w:val="22"/>
          <w:szCs w:val="22"/>
        </w:rPr>
        <w:t>N</w:t>
      </w:r>
      <w:r w:rsidR="00A33535" w:rsidRPr="00A33535">
        <w:rPr>
          <w:rFonts w:ascii="Arial" w:eastAsia="Arial" w:hAnsi="Arial" w:cs="Arial"/>
          <w:b/>
          <w:sz w:val="22"/>
          <w:szCs w:val="22"/>
        </w:rPr>
        <w:t>FIM DE MENDONÇA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33535">
        <w:rPr>
          <w:rFonts w:ascii="Arial" w:eastAsia="Arial" w:hAnsi="Arial" w:cs="Arial"/>
          <w:color w:val="000000"/>
          <w:sz w:val="22"/>
          <w:szCs w:val="22"/>
        </w:rPr>
        <w:t>Presidente da Comissão Eleitoral</w:t>
      </w:r>
      <w:r w:rsidR="00C7649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A33535">
        <w:rPr>
          <w:rFonts w:ascii="Arial" w:eastAsia="Arial" w:hAnsi="Arial" w:cs="Arial"/>
          <w:color w:val="000000"/>
          <w:sz w:val="22"/>
          <w:szCs w:val="22"/>
        </w:rPr>
        <w:t xml:space="preserve">do </w:t>
      </w:r>
      <w:r>
        <w:rPr>
          <w:rFonts w:ascii="Arial" w:eastAsia="Arial" w:hAnsi="Arial" w:cs="Arial"/>
          <w:color w:val="000000"/>
          <w:sz w:val="22"/>
          <w:szCs w:val="22"/>
        </w:rPr>
        <w:t>Programa de Pós-Graduação em Biociências e Fisiopatologia - PBF, no uso de suas atribuições legais e estatutárias...</w:t>
      </w:r>
    </w:p>
    <w:p w:rsidR="00D25401" w:rsidRDefault="00D25401">
      <w:pPr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rPr>
          <w:rFonts w:ascii="Arial" w:eastAsia="Arial" w:hAnsi="Arial" w:cs="Arial"/>
          <w:sz w:val="22"/>
          <w:szCs w:val="22"/>
        </w:rPr>
      </w:pPr>
    </w:p>
    <w:p w:rsidR="00D25401" w:rsidRDefault="00524B4D">
      <w:pPr>
        <w:pStyle w:val="Ttulo1"/>
        <w:numPr>
          <w:ilvl w:val="0"/>
          <w:numId w:val="1"/>
        </w:numPr>
        <w:tabs>
          <w:tab w:val="left" w:pos="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RESOLVE</w:t>
      </w:r>
    </w:p>
    <w:p w:rsidR="00D25401" w:rsidRDefault="00D25401">
      <w:pPr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rPr>
          <w:rFonts w:ascii="Arial" w:eastAsia="Arial" w:hAnsi="Arial" w:cs="Arial"/>
          <w:sz w:val="22"/>
          <w:szCs w:val="22"/>
        </w:rPr>
      </w:pPr>
    </w:p>
    <w:p w:rsidR="00D25401" w:rsidRDefault="00524B4D">
      <w:pPr>
        <w:spacing w:line="276" w:lineRule="auto"/>
        <w:ind w:right="-2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Desencadear o processo eleitoral para escolha de Coordenador e Coordenador Adjunto, membros do Conselho Acadêmico do Programa de Pós-Graduação em Biociências e Fisiopatologia, conforme segue:</w:t>
      </w:r>
    </w:p>
    <w:p w:rsidR="00D25401" w:rsidRDefault="00D25401">
      <w:pPr>
        <w:ind w:right="-234"/>
        <w:jc w:val="both"/>
        <w:rPr>
          <w:rFonts w:ascii="Arial" w:eastAsia="Arial" w:hAnsi="Arial" w:cs="Arial"/>
          <w:sz w:val="22"/>
          <w:szCs w:val="22"/>
        </w:rPr>
      </w:pPr>
    </w:p>
    <w:p w:rsidR="00D25401" w:rsidRDefault="00524B4D">
      <w:pPr>
        <w:numPr>
          <w:ilvl w:val="0"/>
          <w:numId w:val="2"/>
        </w:numPr>
        <w:tabs>
          <w:tab w:val="left" w:pos="360"/>
        </w:tabs>
        <w:spacing w:before="60" w:line="360" w:lineRule="auto"/>
        <w:ind w:left="357" w:right="-232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Inscrição de Chapas: até </w:t>
      </w:r>
      <w:r w:rsidR="000E3D34">
        <w:rPr>
          <w:rFonts w:ascii="Arial" w:eastAsia="Arial" w:hAnsi="Arial" w:cs="Arial"/>
          <w:b/>
          <w:sz w:val="22"/>
          <w:szCs w:val="22"/>
        </w:rPr>
        <w:t>21</w:t>
      </w:r>
      <w:r>
        <w:rPr>
          <w:rFonts w:ascii="Arial" w:eastAsia="Arial" w:hAnsi="Arial" w:cs="Arial"/>
          <w:b/>
          <w:sz w:val="22"/>
          <w:szCs w:val="22"/>
        </w:rPr>
        <w:t>/0</w:t>
      </w:r>
      <w:r w:rsidR="00A36F6C"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/202</w:t>
      </w:r>
      <w:r w:rsidR="00C36105"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0B4761" w:rsidRPr="000B4761">
        <w:rPr>
          <w:rFonts w:ascii="Arial" w:eastAsia="Arial" w:hAnsi="Arial" w:cs="Arial"/>
          <w:b/>
          <w:sz w:val="22"/>
          <w:szCs w:val="22"/>
        </w:rPr>
        <w:t xml:space="preserve">no </w:t>
      </w:r>
      <w:proofErr w:type="spellStart"/>
      <w:r w:rsidR="000B4761" w:rsidRPr="000B4761">
        <w:rPr>
          <w:rFonts w:ascii="Arial" w:eastAsia="Arial" w:hAnsi="Arial" w:cs="Arial"/>
          <w:b/>
          <w:sz w:val="22"/>
          <w:szCs w:val="22"/>
        </w:rPr>
        <w:t>eProtocolo</w:t>
      </w:r>
      <w:proofErr w:type="spellEnd"/>
    </w:p>
    <w:p w:rsidR="000B4761" w:rsidRPr="000B4761" w:rsidRDefault="00524B4D" w:rsidP="000B4761">
      <w:pPr>
        <w:numPr>
          <w:ilvl w:val="0"/>
          <w:numId w:val="2"/>
        </w:numPr>
        <w:tabs>
          <w:tab w:val="left" w:pos="360"/>
        </w:tabs>
        <w:spacing w:before="60" w:line="360" w:lineRule="auto"/>
        <w:ind w:left="357" w:right="-232" w:hanging="357"/>
        <w:jc w:val="both"/>
        <w:rPr>
          <w:rFonts w:ascii="Arial" w:eastAsia="Arial" w:hAnsi="Arial" w:cs="Arial"/>
          <w:b/>
          <w:sz w:val="22"/>
          <w:szCs w:val="22"/>
        </w:rPr>
      </w:pPr>
      <w:r w:rsidRPr="000B4761">
        <w:rPr>
          <w:rFonts w:ascii="Arial" w:eastAsia="Arial" w:hAnsi="Arial" w:cs="Arial"/>
          <w:sz w:val="22"/>
          <w:szCs w:val="22"/>
        </w:rPr>
        <w:t>Homologação das Inscrições</w:t>
      </w:r>
      <w:r w:rsidRPr="000E3D34">
        <w:rPr>
          <w:rFonts w:ascii="Arial" w:eastAsia="Arial" w:hAnsi="Arial" w:cs="Arial"/>
          <w:sz w:val="22"/>
          <w:szCs w:val="22"/>
        </w:rPr>
        <w:t>:</w:t>
      </w:r>
      <w:r w:rsidRPr="000E3D34">
        <w:rPr>
          <w:rFonts w:ascii="Arial" w:eastAsia="Arial" w:hAnsi="Arial" w:cs="Arial"/>
          <w:b/>
          <w:sz w:val="22"/>
          <w:szCs w:val="22"/>
        </w:rPr>
        <w:t xml:space="preserve"> </w:t>
      </w:r>
      <w:r w:rsidR="000E3D34" w:rsidRPr="000E3D34">
        <w:rPr>
          <w:rFonts w:ascii="Arial" w:eastAsia="Arial" w:hAnsi="Arial" w:cs="Arial"/>
          <w:b/>
          <w:sz w:val="22"/>
          <w:szCs w:val="22"/>
        </w:rPr>
        <w:t>24</w:t>
      </w:r>
      <w:r w:rsidR="000E3D34">
        <w:rPr>
          <w:rFonts w:ascii="Arial" w:eastAsia="Arial" w:hAnsi="Arial" w:cs="Arial"/>
          <w:sz w:val="22"/>
          <w:szCs w:val="22"/>
        </w:rPr>
        <w:t>/</w:t>
      </w:r>
      <w:r w:rsidRPr="000B4761">
        <w:rPr>
          <w:rFonts w:ascii="Arial" w:eastAsia="Arial" w:hAnsi="Arial" w:cs="Arial"/>
          <w:b/>
          <w:sz w:val="22"/>
          <w:szCs w:val="22"/>
        </w:rPr>
        <w:t>0</w:t>
      </w:r>
      <w:r w:rsidR="00A36F6C" w:rsidRPr="000B4761">
        <w:rPr>
          <w:rFonts w:ascii="Arial" w:eastAsia="Arial" w:hAnsi="Arial" w:cs="Arial"/>
          <w:b/>
          <w:sz w:val="22"/>
          <w:szCs w:val="22"/>
        </w:rPr>
        <w:t>3</w:t>
      </w:r>
      <w:r w:rsidRPr="000B4761">
        <w:rPr>
          <w:rFonts w:ascii="Arial" w:eastAsia="Arial" w:hAnsi="Arial" w:cs="Arial"/>
          <w:b/>
          <w:sz w:val="22"/>
          <w:szCs w:val="22"/>
        </w:rPr>
        <w:t>/202</w:t>
      </w:r>
      <w:r w:rsidR="00C36105">
        <w:rPr>
          <w:rFonts w:ascii="Arial" w:eastAsia="Arial" w:hAnsi="Arial" w:cs="Arial"/>
          <w:b/>
          <w:sz w:val="22"/>
          <w:szCs w:val="22"/>
        </w:rPr>
        <w:t>5</w:t>
      </w:r>
      <w:r w:rsidRPr="000B4761">
        <w:rPr>
          <w:rFonts w:ascii="Arial" w:eastAsia="Arial" w:hAnsi="Arial" w:cs="Arial"/>
          <w:sz w:val="22"/>
          <w:szCs w:val="22"/>
        </w:rPr>
        <w:t xml:space="preserve"> </w:t>
      </w:r>
    </w:p>
    <w:p w:rsidR="00383DD6" w:rsidRPr="000B4761" w:rsidRDefault="00383DD6" w:rsidP="000B4761">
      <w:pPr>
        <w:numPr>
          <w:ilvl w:val="0"/>
          <w:numId w:val="2"/>
        </w:numPr>
        <w:tabs>
          <w:tab w:val="left" w:pos="360"/>
        </w:tabs>
        <w:spacing w:before="60" w:line="360" w:lineRule="auto"/>
        <w:ind w:left="357" w:right="-232" w:hanging="357"/>
        <w:jc w:val="both"/>
        <w:rPr>
          <w:rFonts w:ascii="Arial" w:eastAsia="Arial" w:hAnsi="Arial" w:cs="Arial"/>
          <w:b/>
          <w:sz w:val="22"/>
          <w:szCs w:val="22"/>
        </w:rPr>
      </w:pPr>
      <w:r w:rsidRPr="000B4761">
        <w:rPr>
          <w:rFonts w:ascii="Arial" w:eastAsia="Arial" w:hAnsi="Arial" w:cs="Arial"/>
          <w:sz w:val="22"/>
          <w:szCs w:val="22"/>
        </w:rPr>
        <w:t xml:space="preserve">Votação </w:t>
      </w:r>
      <w:proofErr w:type="gramStart"/>
      <w:r w:rsidRPr="000B4761">
        <w:rPr>
          <w:rFonts w:ascii="Arial" w:eastAsia="Arial" w:hAnsi="Arial" w:cs="Arial"/>
          <w:sz w:val="22"/>
          <w:szCs w:val="22"/>
        </w:rPr>
        <w:t>na(</w:t>
      </w:r>
      <w:proofErr w:type="gramEnd"/>
      <w:r w:rsidRPr="000B4761">
        <w:rPr>
          <w:rFonts w:ascii="Arial" w:eastAsia="Arial" w:hAnsi="Arial" w:cs="Arial"/>
          <w:sz w:val="22"/>
          <w:szCs w:val="22"/>
        </w:rPr>
        <w:t xml:space="preserve">s) chapa(s) homologada(s): </w:t>
      </w:r>
      <w:r w:rsidR="000E3D34">
        <w:rPr>
          <w:rFonts w:ascii="Arial" w:eastAsia="Arial" w:hAnsi="Arial" w:cs="Arial"/>
          <w:b/>
          <w:sz w:val="22"/>
          <w:szCs w:val="22"/>
        </w:rPr>
        <w:t>25</w:t>
      </w:r>
      <w:r w:rsidRPr="000B4761">
        <w:rPr>
          <w:rFonts w:ascii="Arial" w:eastAsia="Arial" w:hAnsi="Arial" w:cs="Arial"/>
          <w:b/>
          <w:sz w:val="22"/>
          <w:szCs w:val="22"/>
        </w:rPr>
        <w:t>/03/202</w:t>
      </w:r>
      <w:r w:rsidR="00C36105">
        <w:rPr>
          <w:rFonts w:ascii="Arial" w:eastAsia="Arial" w:hAnsi="Arial" w:cs="Arial"/>
          <w:b/>
          <w:sz w:val="22"/>
          <w:szCs w:val="22"/>
        </w:rPr>
        <w:t>5</w:t>
      </w:r>
      <w:r w:rsidRPr="000B4761"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D25401" w:rsidRDefault="00D25401">
      <w:pPr>
        <w:numPr>
          <w:ilvl w:val="0"/>
          <w:numId w:val="2"/>
        </w:numPr>
        <w:tabs>
          <w:tab w:val="left" w:pos="360"/>
        </w:tabs>
        <w:spacing w:before="60" w:line="360" w:lineRule="auto"/>
        <w:ind w:left="357" w:right="-234" w:hanging="357"/>
        <w:jc w:val="both"/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ind w:right="-234"/>
        <w:jc w:val="both"/>
        <w:rPr>
          <w:rFonts w:ascii="Arial" w:eastAsia="Arial" w:hAnsi="Arial" w:cs="Arial"/>
          <w:sz w:val="22"/>
          <w:szCs w:val="22"/>
        </w:rPr>
      </w:pPr>
    </w:p>
    <w:p w:rsidR="00D25401" w:rsidRDefault="00524B4D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DÊ-SE CIÊNCIA.</w:t>
      </w:r>
    </w:p>
    <w:p w:rsidR="00D25401" w:rsidRDefault="00524B4D">
      <w:pPr>
        <w:ind w:right="-2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CUMPRA-SE.</w:t>
      </w:r>
    </w:p>
    <w:p w:rsidR="00D25401" w:rsidRDefault="00D25401">
      <w:pPr>
        <w:ind w:right="-234"/>
        <w:jc w:val="both"/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ind w:right="-234"/>
        <w:jc w:val="both"/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pStyle w:val="Ttulo2"/>
        <w:numPr>
          <w:ilvl w:val="1"/>
          <w:numId w:val="1"/>
        </w:numPr>
        <w:tabs>
          <w:tab w:val="left" w:pos="0"/>
        </w:tabs>
        <w:ind w:right="-234"/>
        <w:jc w:val="right"/>
        <w:rPr>
          <w:rFonts w:ascii="Arial" w:eastAsia="Arial" w:hAnsi="Arial" w:cs="Arial"/>
          <w:sz w:val="22"/>
          <w:szCs w:val="22"/>
        </w:rPr>
      </w:pPr>
    </w:p>
    <w:p w:rsidR="00D25401" w:rsidRPr="000E3D34" w:rsidRDefault="00524B4D">
      <w:pPr>
        <w:pStyle w:val="Ttulo2"/>
        <w:numPr>
          <w:ilvl w:val="6"/>
          <w:numId w:val="1"/>
        </w:numPr>
        <w:ind w:right="-2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Maringá</w:t>
      </w:r>
      <w:proofErr w:type="spellEnd"/>
      <w:r w:rsidR="000E3D34">
        <w:rPr>
          <w:rFonts w:ascii="Arial" w:eastAsia="Arial" w:hAnsi="Arial" w:cs="Arial"/>
          <w:sz w:val="22"/>
          <w:szCs w:val="22"/>
        </w:rPr>
        <w:t xml:space="preserve">, </w:t>
      </w:r>
      <w:proofErr w:type="gramStart"/>
      <w:r w:rsidR="000E3D34">
        <w:rPr>
          <w:rFonts w:ascii="Arial" w:eastAsia="Arial" w:hAnsi="Arial" w:cs="Arial"/>
          <w:sz w:val="22"/>
          <w:szCs w:val="22"/>
        </w:rPr>
        <w:t>20</w:t>
      </w:r>
      <w:r w:rsidR="00383DD6">
        <w:rPr>
          <w:rFonts w:ascii="Arial" w:eastAsia="Arial" w:hAnsi="Arial" w:cs="Arial"/>
          <w:sz w:val="22"/>
          <w:szCs w:val="22"/>
        </w:rPr>
        <w:t xml:space="preserve"> </w:t>
      </w:r>
      <w:r w:rsidR="000E3D34" w:rsidRPr="000E3D34">
        <w:rPr>
          <w:rFonts w:ascii="Arial" w:eastAsia="Arial" w:hAnsi="Arial" w:cs="Arial"/>
          <w:sz w:val="22"/>
          <w:szCs w:val="22"/>
        </w:rPr>
        <w:t>de</w:t>
      </w:r>
      <w:proofErr w:type="gramEnd"/>
      <w:r w:rsidR="000E3D34" w:rsidRPr="000E3D3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0E3D34" w:rsidRPr="000E3D34">
        <w:rPr>
          <w:rFonts w:ascii="Arial" w:eastAsia="Arial" w:hAnsi="Arial" w:cs="Arial"/>
          <w:sz w:val="22"/>
          <w:szCs w:val="22"/>
        </w:rPr>
        <w:t>março</w:t>
      </w:r>
      <w:proofErr w:type="spellEnd"/>
      <w:r w:rsidR="00383DD6" w:rsidRPr="000E3D34">
        <w:rPr>
          <w:rFonts w:ascii="Arial" w:eastAsia="Arial" w:hAnsi="Arial" w:cs="Arial"/>
          <w:sz w:val="22"/>
          <w:szCs w:val="22"/>
        </w:rPr>
        <w:t xml:space="preserve"> </w:t>
      </w:r>
      <w:r w:rsidRPr="000E3D34">
        <w:rPr>
          <w:rFonts w:ascii="Arial" w:eastAsia="Arial" w:hAnsi="Arial" w:cs="Arial"/>
          <w:sz w:val="22"/>
          <w:szCs w:val="22"/>
        </w:rPr>
        <w:t>de 202</w:t>
      </w:r>
      <w:r w:rsidR="00C36105" w:rsidRPr="000E3D34">
        <w:rPr>
          <w:rFonts w:ascii="Arial" w:eastAsia="Arial" w:hAnsi="Arial" w:cs="Arial"/>
          <w:sz w:val="22"/>
          <w:szCs w:val="22"/>
        </w:rPr>
        <w:t>5</w:t>
      </w:r>
      <w:r w:rsidRPr="000E3D34">
        <w:rPr>
          <w:rFonts w:ascii="Arial" w:eastAsia="Arial" w:hAnsi="Arial" w:cs="Arial"/>
          <w:sz w:val="22"/>
          <w:szCs w:val="22"/>
        </w:rPr>
        <w:t xml:space="preserve">. </w:t>
      </w:r>
    </w:p>
    <w:p w:rsidR="00D25401" w:rsidRDefault="00D25401">
      <w:pPr>
        <w:ind w:right="-234"/>
        <w:jc w:val="both"/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ind w:right="-234"/>
        <w:jc w:val="center"/>
        <w:rPr>
          <w:rFonts w:ascii="Arial" w:eastAsia="Arial" w:hAnsi="Arial" w:cs="Arial"/>
          <w:sz w:val="22"/>
          <w:szCs w:val="22"/>
        </w:rPr>
      </w:pPr>
    </w:p>
    <w:p w:rsidR="000E3D34" w:rsidRDefault="000E3D34">
      <w:pPr>
        <w:ind w:right="-234"/>
        <w:jc w:val="center"/>
        <w:rPr>
          <w:rFonts w:ascii="Arial" w:eastAsia="Arial" w:hAnsi="Arial" w:cs="Arial"/>
          <w:sz w:val="22"/>
          <w:szCs w:val="22"/>
        </w:rPr>
      </w:pPr>
    </w:p>
    <w:p w:rsidR="00D25401" w:rsidRDefault="00D25401">
      <w:pPr>
        <w:ind w:right="-234"/>
        <w:jc w:val="both"/>
        <w:rPr>
          <w:rFonts w:ascii="Arial" w:eastAsia="Arial" w:hAnsi="Arial" w:cs="Arial"/>
          <w:sz w:val="22"/>
          <w:szCs w:val="22"/>
        </w:rPr>
      </w:pPr>
    </w:p>
    <w:p w:rsidR="00D25401" w:rsidRPr="00A33535" w:rsidRDefault="00524B4D">
      <w:pPr>
        <w:pStyle w:val="Ttulo5"/>
        <w:numPr>
          <w:ilvl w:val="4"/>
          <w:numId w:val="1"/>
        </w:numPr>
        <w:tabs>
          <w:tab w:val="left" w:pos="0"/>
        </w:tabs>
        <w:ind w:right="-23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Prof.ª Dr.</w:t>
      </w:r>
      <w:r w:rsidRPr="00A33535">
        <w:rPr>
          <w:rFonts w:ascii="Arial" w:eastAsia="Arial" w:hAnsi="Arial" w:cs="Arial"/>
          <w:sz w:val="22"/>
          <w:szCs w:val="22"/>
        </w:rPr>
        <w:t>ª</w:t>
      </w:r>
      <w:r w:rsidR="00A33535" w:rsidRPr="00A33535">
        <w:rPr>
          <w:rFonts w:ascii="Arial" w:eastAsia="Arial" w:hAnsi="Arial" w:cs="Arial"/>
          <w:sz w:val="22"/>
          <w:szCs w:val="22"/>
        </w:rPr>
        <w:t xml:space="preserve"> Patrícia de Souza Bonfim de Mendonça</w:t>
      </w:r>
    </w:p>
    <w:p w:rsidR="00D25401" w:rsidRDefault="00A33535">
      <w:pPr>
        <w:pStyle w:val="Ttulo3"/>
        <w:numPr>
          <w:ilvl w:val="2"/>
          <w:numId w:val="1"/>
        </w:numPr>
        <w:tabs>
          <w:tab w:val="left" w:pos="0"/>
        </w:tabs>
        <w:ind w:right="-234"/>
        <w:jc w:val="center"/>
        <w:rPr>
          <w:rFonts w:ascii="Arial" w:eastAsia="Arial" w:hAnsi="Arial" w:cs="Arial"/>
          <w:b w:val="0"/>
          <w:sz w:val="22"/>
          <w:szCs w:val="22"/>
        </w:rPr>
      </w:pPr>
      <w:r w:rsidRPr="00A33535">
        <w:rPr>
          <w:rFonts w:ascii="Arial" w:eastAsia="Arial" w:hAnsi="Arial" w:cs="Arial"/>
          <w:b w:val="0"/>
          <w:sz w:val="22"/>
          <w:szCs w:val="22"/>
        </w:rPr>
        <w:t>Presidente da Comissão Eleitoral</w:t>
      </w:r>
    </w:p>
    <w:p w:rsidR="00C76497" w:rsidRPr="00C76497" w:rsidRDefault="00C76497" w:rsidP="00C76497">
      <w:pPr>
        <w:jc w:val="center"/>
        <w:rPr>
          <w:rFonts w:eastAsia="Arial"/>
          <w:sz w:val="18"/>
          <w:szCs w:val="18"/>
        </w:rPr>
      </w:pPr>
      <w:r w:rsidRPr="00C76497">
        <w:rPr>
          <w:rFonts w:eastAsia="Arial"/>
          <w:sz w:val="18"/>
          <w:szCs w:val="18"/>
        </w:rPr>
        <w:t>Assinado digitalmente</w:t>
      </w:r>
    </w:p>
    <w:sectPr w:rsidR="00C76497" w:rsidRPr="00C76497" w:rsidSect="00093787">
      <w:headerReference w:type="default" r:id="rId9"/>
      <w:footerReference w:type="default" r:id="rId10"/>
      <w:pgSz w:w="11909" w:h="16834"/>
      <w:pgMar w:top="851" w:right="851" w:bottom="907" w:left="1701" w:header="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7C" w:rsidRDefault="003F617C">
      <w:r>
        <w:separator/>
      </w:r>
    </w:p>
  </w:endnote>
  <w:endnote w:type="continuationSeparator" w:id="0">
    <w:p w:rsidR="003F617C" w:rsidRDefault="003F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01" w:rsidRDefault="00524B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Programa de Pós-Graduação em Biociências e Fisiopatologia - PBF</w:t>
    </w:r>
  </w:p>
  <w:p w:rsidR="00D25401" w:rsidRDefault="00524B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000000"/>
        <w:sz w:val="16"/>
        <w:szCs w:val="16"/>
      </w:rPr>
    </w:pPr>
    <w:r>
      <w:rPr>
        <w:rFonts w:ascii="Arial Narrow" w:eastAsia="Arial Narrow" w:hAnsi="Arial Narrow" w:cs="Arial Narrow"/>
        <w:color w:val="000000"/>
        <w:sz w:val="16"/>
        <w:szCs w:val="16"/>
      </w:rPr>
      <w:t>Av. Colombo, 5790- Bloco T-20 – sala 110 - 87020-900 – Maringá – PR – Fone: (44) 3011-4805</w:t>
    </w:r>
  </w:p>
  <w:p w:rsidR="00D25401" w:rsidRDefault="003F617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>
      <w:proofErr w:type="gramStart"/>
      <w:r w:rsidR="00524B4D">
        <w:rPr>
          <w:rFonts w:ascii="Arial Narrow" w:eastAsia="Arial Narrow" w:hAnsi="Arial Narrow" w:cs="Arial Narrow"/>
          <w:color w:val="0000FF"/>
          <w:sz w:val="16"/>
          <w:szCs w:val="16"/>
          <w:u w:val="single"/>
        </w:rPr>
        <w:t>www.pbf.uem.br</w:t>
      </w:r>
    </w:hyperlink>
    <w:r w:rsidR="00524B4D">
      <w:rPr>
        <w:rFonts w:ascii="Arial Narrow" w:eastAsia="Arial Narrow" w:hAnsi="Arial Narrow" w:cs="Arial Narrow"/>
        <w:color w:val="000000"/>
        <w:sz w:val="16"/>
        <w:szCs w:val="16"/>
      </w:rPr>
      <w:t xml:space="preserve">  –</w:t>
    </w:r>
    <w:proofErr w:type="gramEnd"/>
    <w:r w:rsidR="00524B4D">
      <w:rPr>
        <w:rFonts w:ascii="Arial Narrow" w:eastAsia="Arial Narrow" w:hAnsi="Arial Narrow" w:cs="Arial Narrow"/>
        <w:color w:val="000000"/>
        <w:sz w:val="16"/>
        <w:szCs w:val="16"/>
      </w:rPr>
      <w:t xml:space="preserve">  e-mail: sec.pbf@gmail.com</w:t>
    </w:r>
  </w:p>
  <w:p w:rsidR="00D25401" w:rsidRDefault="00D254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7C" w:rsidRDefault="003F617C">
      <w:r>
        <w:separator/>
      </w:r>
    </w:p>
  </w:footnote>
  <w:footnote w:type="continuationSeparator" w:id="0">
    <w:p w:rsidR="003F617C" w:rsidRDefault="003F6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401" w:rsidRDefault="00D2540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A00A7"/>
    <w:multiLevelType w:val="multilevel"/>
    <w:tmpl w:val="5226E1F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C326E3B"/>
    <w:multiLevelType w:val="multilevel"/>
    <w:tmpl w:val="452E4DE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401"/>
    <w:rsid w:val="00067DE3"/>
    <w:rsid w:val="00093787"/>
    <w:rsid w:val="000B4761"/>
    <w:rsid w:val="000E3D34"/>
    <w:rsid w:val="00383DD6"/>
    <w:rsid w:val="003F617C"/>
    <w:rsid w:val="00515121"/>
    <w:rsid w:val="00524B4D"/>
    <w:rsid w:val="00535AD5"/>
    <w:rsid w:val="00564ACE"/>
    <w:rsid w:val="00604574"/>
    <w:rsid w:val="00624EE8"/>
    <w:rsid w:val="007F2975"/>
    <w:rsid w:val="008B0E32"/>
    <w:rsid w:val="008E2545"/>
    <w:rsid w:val="00935B81"/>
    <w:rsid w:val="00A33535"/>
    <w:rsid w:val="00A36F6C"/>
    <w:rsid w:val="00AE5CF2"/>
    <w:rsid w:val="00B0094C"/>
    <w:rsid w:val="00B14F93"/>
    <w:rsid w:val="00B4070C"/>
    <w:rsid w:val="00BB675B"/>
    <w:rsid w:val="00C36105"/>
    <w:rsid w:val="00C57DEE"/>
    <w:rsid w:val="00C63BF1"/>
    <w:rsid w:val="00C76497"/>
    <w:rsid w:val="00CC554E"/>
    <w:rsid w:val="00CF5F73"/>
    <w:rsid w:val="00D25401"/>
    <w:rsid w:val="00EC70DE"/>
    <w:rsid w:val="00F33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8BC14-4E0A-4992-8126-C8A3FCA8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57A"/>
    <w:rPr>
      <w:lang w:eastAsia="en-US"/>
    </w:rPr>
  </w:style>
  <w:style w:type="paragraph" w:styleId="Ttulo1">
    <w:name w:val="heading 1"/>
    <w:basedOn w:val="Normal"/>
    <w:next w:val="Normal"/>
    <w:qFormat/>
    <w:rsid w:val="00D1357A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D1357A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D1357A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D1357A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1357A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D1357A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D1357A"/>
    <w:pPr>
      <w:keepNext/>
      <w:ind w:firstLine="4678"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D1357A"/>
    <w:pPr>
      <w:keepNext/>
      <w:outlineLvl w:val="7"/>
    </w:pPr>
    <w:rPr>
      <w:rFonts w:ascii="Arial" w:hAnsi="Arial" w:cs="Arial"/>
      <w:b/>
      <w:bCs/>
    </w:rPr>
  </w:style>
  <w:style w:type="paragraph" w:styleId="Ttulo9">
    <w:name w:val="heading 9"/>
    <w:basedOn w:val="Normal"/>
    <w:next w:val="Normal"/>
    <w:qFormat/>
    <w:rsid w:val="00D1357A"/>
    <w:pPr>
      <w:keepNext/>
      <w:jc w:val="center"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0937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qFormat/>
    <w:rsid w:val="00D1357A"/>
    <w:pPr>
      <w:jc w:val="center"/>
    </w:pPr>
    <w:rPr>
      <w:b/>
      <w:sz w:val="28"/>
    </w:rPr>
  </w:style>
  <w:style w:type="paragraph" w:styleId="Cabealho">
    <w:name w:val="header"/>
    <w:basedOn w:val="Normal"/>
    <w:rsid w:val="00D1357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1357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1357A"/>
    <w:rPr>
      <w:sz w:val="28"/>
    </w:rPr>
  </w:style>
  <w:style w:type="paragraph" w:styleId="Recuodecorpodetexto3">
    <w:name w:val="Body Text Indent 3"/>
    <w:basedOn w:val="Normal"/>
    <w:rsid w:val="00D1357A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rsid w:val="00D1357A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rsid w:val="00D1357A"/>
    <w:pPr>
      <w:ind w:firstLine="2722"/>
      <w:jc w:val="both"/>
    </w:pPr>
    <w:rPr>
      <w:sz w:val="24"/>
    </w:rPr>
  </w:style>
  <w:style w:type="paragraph" w:customStyle="1" w:styleId="BodyText21">
    <w:name w:val="Body Text 21"/>
    <w:basedOn w:val="Normal"/>
    <w:rsid w:val="00D1357A"/>
    <w:pPr>
      <w:jc w:val="both"/>
    </w:pPr>
    <w:rPr>
      <w:sz w:val="24"/>
    </w:rPr>
  </w:style>
  <w:style w:type="paragraph" w:styleId="Textodebalo">
    <w:name w:val="Balloon Text"/>
    <w:basedOn w:val="Normal"/>
    <w:semiHidden/>
    <w:rsid w:val="00D1357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D1357A"/>
    <w:pPr>
      <w:suppressAutoHyphens/>
      <w:ind w:left="4111"/>
      <w:jc w:val="both"/>
    </w:pPr>
    <w:rPr>
      <w:sz w:val="24"/>
      <w:lang w:eastAsia="ar-SA"/>
    </w:rPr>
  </w:style>
  <w:style w:type="paragraph" w:styleId="Recuodecorpodetexto2">
    <w:name w:val="Body Text Indent 2"/>
    <w:basedOn w:val="Normal"/>
    <w:rsid w:val="00D1357A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571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D1357A"/>
    <w:rPr>
      <w:color w:val="0000FF"/>
      <w:u w:val="single"/>
    </w:rPr>
  </w:style>
  <w:style w:type="paragraph" w:styleId="NormalWeb">
    <w:name w:val="Normal (Web)"/>
    <w:basedOn w:val="Normal"/>
    <w:rsid w:val="00D1357A"/>
    <w:pPr>
      <w:spacing w:before="100" w:after="100"/>
    </w:pPr>
    <w:rPr>
      <w:sz w:val="24"/>
      <w:lang w:eastAsia="pt-BR"/>
    </w:rPr>
  </w:style>
  <w:style w:type="paragraph" w:styleId="Textodecomentrio">
    <w:name w:val="annotation text"/>
    <w:basedOn w:val="Normal"/>
    <w:semiHidden/>
    <w:rsid w:val="00D1357A"/>
    <w:rPr>
      <w:lang w:eastAsia="pt-BR"/>
    </w:rPr>
  </w:style>
  <w:style w:type="paragraph" w:styleId="Legenda">
    <w:name w:val="caption"/>
    <w:basedOn w:val="Normal"/>
    <w:next w:val="Normal"/>
    <w:qFormat/>
    <w:rsid w:val="00D1357A"/>
    <w:rPr>
      <w:rFonts w:ascii="Arial" w:hAnsi="Arial"/>
      <w:b/>
      <w:sz w:val="16"/>
      <w:lang w:eastAsia="pt-BR"/>
    </w:rPr>
  </w:style>
  <w:style w:type="paragraph" w:customStyle="1" w:styleId="Textoembloco1">
    <w:name w:val="Texto em bloco1"/>
    <w:basedOn w:val="Normal"/>
    <w:rsid w:val="00B9605E"/>
    <w:pPr>
      <w:suppressAutoHyphens/>
      <w:ind w:left="4820" w:right="-234"/>
      <w:jc w:val="both"/>
    </w:pPr>
    <w:rPr>
      <w:sz w:val="24"/>
      <w:lang w:eastAsia="ar-SA"/>
    </w:rPr>
  </w:style>
  <w:style w:type="paragraph" w:styleId="Subttulo">
    <w:name w:val="Subtitle"/>
    <w:basedOn w:val="Normal"/>
    <w:next w:val="Normal"/>
    <w:rsid w:val="0009378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93787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bf.ue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/LZ5aaooafUaDdGzav1z2bBbBQ==">AMUW2mUU1uJi6fHZJ/Hs6FEIjdZxyplm+nJM7zmoDvi3hZyqMpIpb0ajXgtD+lVBLiOG6JtAzlNQ/Suczmvv5ma0rrQcSi8ZW7zIv315nfPju45V3EHnmhs=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Reitoria/SCS</dc:creator>
  <cp:lastModifiedBy>Vânia</cp:lastModifiedBy>
  <cp:revision>2</cp:revision>
  <cp:lastPrinted>2023-02-01T14:20:00Z</cp:lastPrinted>
  <dcterms:created xsi:type="dcterms:W3CDTF">2025-03-23T21:12:00Z</dcterms:created>
  <dcterms:modified xsi:type="dcterms:W3CDTF">2025-03-23T21:12:00Z</dcterms:modified>
</cp:coreProperties>
</file>